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B" w:rsidRPr="008D238B" w:rsidRDefault="008D238B" w:rsidP="008D238B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b/>
          <w:bCs/>
          <w:color w:val="03539A"/>
          <w:sz w:val="20"/>
          <w:szCs w:val="20"/>
        </w:rPr>
      </w:pPr>
      <w:r w:rsidRPr="008D238B">
        <w:rPr>
          <w:rFonts w:ascii="Arial" w:eastAsia="Times New Roman" w:hAnsi="Arial" w:cs="Arial"/>
          <w:b/>
          <w:bCs/>
          <w:color w:val="03539A"/>
          <w:sz w:val="20"/>
          <w:szCs w:val="20"/>
        </w:rPr>
        <w:t xml:space="preserve">Lễ công bố Quyết định bổ nhiệm Phó Giám đốc Trung tâm </w:t>
      </w:r>
      <w:r>
        <w:rPr>
          <w:rFonts w:ascii="Arial" w:eastAsia="Times New Roman" w:hAnsi="Arial" w:cs="Arial"/>
          <w:b/>
          <w:bCs/>
          <w:color w:val="03539A"/>
          <w:sz w:val="20"/>
          <w:szCs w:val="20"/>
        </w:rPr>
        <w:t>Vận chuyển cấp cứu tỉnh</w:t>
      </w:r>
      <w:r w:rsidRPr="008D238B">
        <w:rPr>
          <w:rFonts w:ascii="Arial" w:eastAsia="Times New Roman" w:hAnsi="Arial" w:cs="Arial"/>
          <w:b/>
          <w:bCs/>
          <w:color w:val="03539A"/>
          <w:sz w:val="20"/>
          <w:szCs w:val="20"/>
        </w:rPr>
        <w:t xml:space="preserve"> Thừa Thiên Huế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     Sáng ngày 30</w:t>
      </w:r>
      <w:r w:rsidRPr="008D238B">
        <w:rPr>
          <w:rFonts w:ascii="Arial" w:eastAsia="Times New Roman" w:hAnsi="Arial" w:cs="Arial"/>
          <w:b/>
          <w:bCs/>
          <w:color w:val="000000"/>
          <w:sz w:val="18"/>
        </w:rPr>
        <w:t>/1</w:t>
      </w:r>
      <w:r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8D238B">
        <w:rPr>
          <w:rFonts w:ascii="Arial" w:eastAsia="Times New Roman" w:hAnsi="Arial" w:cs="Arial"/>
          <w:b/>
          <w:bCs/>
          <w:color w:val="000000"/>
          <w:sz w:val="18"/>
        </w:rPr>
        <w:t xml:space="preserve">/2019, tại Trung tâm </w:t>
      </w:r>
      <w:r>
        <w:rPr>
          <w:rFonts w:ascii="Arial" w:eastAsia="Times New Roman" w:hAnsi="Arial" w:cs="Arial"/>
          <w:b/>
          <w:bCs/>
          <w:color w:val="000000"/>
          <w:sz w:val="18"/>
        </w:rPr>
        <w:t>Vận chuyển cấp cứu</w:t>
      </w:r>
      <w:r w:rsidRPr="008D238B">
        <w:rPr>
          <w:rFonts w:ascii="Arial" w:eastAsia="Times New Roman" w:hAnsi="Arial" w:cs="Arial"/>
          <w:b/>
          <w:bCs/>
          <w:color w:val="000000"/>
          <w:sz w:val="18"/>
        </w:rPr>
        <w:t xml:space="preserve">,  Sở Y tế tỉnh Thiên Huế đã tổ chức Lễ công bố Quyết định bổ nhiệm ông </w:t>
      </w:r>
      <w:r>
        <w:rPr>
          <w:rFonts w:ascii="Arial" w:eastAsia="Times New Roman" w:hAnsi="Arial" w:cs="Arial"/>
          <w:b/>
          <w:bCs/>
          <w:color w:val="000000"/>
          <w:sz w:val="18"/>
        </w:rPr>
        <w:t>Nguyễn Văn Vũ</w:t>
      </w:r>
      <w:r w:rsidRPr="008D238B">
        <w:rPr>
          <w:rFonts w:ascii="Arial" w:eastAsia="Times New Roman" w:hAnsi="Arial" w:cs="Arial"/>
          <w:b/>
          <w:bCs/>
          <w:color w:val="000000"/>
          <w:sz w:val="18"/>
        </w:rPr>
        <w:t xml:space="preserve"> giữ chức vụ Phó Giám đốc Trung tâm </w:t>
      </w:r>
      <w:r>
        <w:rPr>
          <w:rFonts w:ascii="Arial" w:eastAsia="Times New Roman" w:hAnsi="Arial" w:cs="Arial"/>
          <w:b/>
          <w:bCs/>
          <w:color w:val="000000"/>
          <w:sz w:val="18"/>
        </w:rPr>
        <w:t>Vận chuyển cấp cứu tỉnh Thừa Thiên Huế</w:t>
      </w:r>
      <w:r w:rsidRPr="008D238B">
        <w:rPr>
          <w:rFonts w:ascii="Arial" w:eastAsia="Times New Roman" w:hAnsi="Arial" w:cs="Arial"/>
          <w:b/>
          <w:bCs/>
          <w:color w:val="000000"/>
          <w:sz w:val="18"/>
        </w:rPr>
        <w:t>.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     Đến dự và trao quyết định có ThS.BS Hoàng Hữu Nam - Phó Giám đốc Sở Y tế; BS.CKII Nguyễn Đắc Ngọc - Trưởng phòng Tổ chức cán bộ Sở Y tế. Về phía Trung tâm </w:t>
      </w:r>
      <w:r>
        <w:rPr>
          <w:rFonts w:ascii="Arial" w:eastAsia="Times New Roman" w:hAnsi="Arial" w:cs="Arial"/>
          <w:color w:val="000000"/>
          <w:sz w:val="18"/>
          <w:szCs w:val="18"/>
        </w:rPr>
        <w:t>Vận chuyển cấp cứu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 có sự tham dự của C</w:t>
      </w:r>
      <w:r>
        <w:rPr>
          <w:rFonts w:ascii="Arial" w:eastAsia="Times New Roman" w:hAnsi="Arial" w:cs="Arial"/>
          <w:color w:val="000000"/>
          <w:sz w:val="18"/>
          <w:szCs w:val="18"/>
        </w:rPr>
        <w:t>hi bộ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>, Ban Giám đốc, BCH Công đoàn, lãn</w:t>
      </w:r>
      <w:r>
        <w:rPr>
          <w:rFonts w:ascii="Arial" w:eastAsia="Times New Roman" w:hAnsi="Arial" w:cs="Arial"/>
          <w:color w:val="000000"/>
          <w:sz w:val="18"/>
          <w:szCs w:val="18"/>
        </w:rPr>
        <w:t>h đạo các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 phòng và toàn thể cán bộ viên chức Trung tâm.​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     Tại buổi lễ ThS.BS Hoàng Hữu Nam đã trao quyết định bổ nhiệm và giao nhiệm vụ cho </w:t>
      </w:r>
      <w:r>
        <w:rPr>
          <w:rFonts w:ascii="Arial" w:eastAsia="Times New Roman" w:hAnsi="Arial" w:cs="Arial"/>
          <w:color w:val="000000"/>
          <w:sz w:val="18"/>
          <w:szCs w:val="18"/>
        </w:rPr>
        <w:t>BS Nguyễn Văn Vũ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BS Nguyễn Văn Vũ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 đã phát biểu nhận nhiệm vụ và hứa đem hết khả năng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của mình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> để hoàn thành nhiệm vụ được giao.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     Sở Y tế, Ban Giám đốc Trung tâm đã tặng hoa chúc mừng </w:t>
      </w:r>
      <w:r>
        <w:rPr>
          <w:rFonts w:ascii="Arial" w:eastAsia="Times New Roman" w:hAnsi="Arial" w:cs="Arial"/>
          <w:color w:val="000000"/>
          <w:sz w:val="18"/>
          <w:szCs w:val="18"/>
        </w:rPr>
        <w:t>BS Nguyễn Văn Vũ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     Buổi lễ đã diễn ra trong không khí vui tươi, phấn khởi và hy vọng Trung tâm </w:t>
      </w:r>
      <w:r>
        <w:rPr>
          <w:rFonts w:ascii="Arial" w:eastAsia="Times New Roman" w:hAnsi="Arial" w:cs="Arial"/>
          <w:color w:val="000000"/>
          <w:sz w:val="18"/>
          <w:szCs w:val="18"/>
        </w:rPr>
        <w:t>Vận chuyển cấp cứu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 ngày càng phát triển, phục vụ công tác </w:t>
      </w:r>
      <w:r>
        <w:rPr>
          <w:rFonts w:ascii="Arial" w:eastAsia="Times New Roman" w:hAnsi="Arial" w:cs="Arial"/>
          <w:color w:val="000000"/>
          <w:sz w:val="18"/>
          <w:szCs w:val="18"/>
        </w:rPr>
        <w:t>cấp cứu trước viện và vận chuyển cấp cứu</w:t>
      </w:r>
      <w:r w:rsidRPr="008D238B">
        <w:rPr>
          <w:rFonts w:ascii="Arial" w:eastAsia="Times New Roman" w:hAnsi="Arial" w:cs="Arial"/>
          <w:color w:val="000000"/>
          <w:sz w:val="18"/>
          <w:szCs w:val="18"/>
        </w:rPr>
        <w:t xml:space="preserve"> trên địa bàn tỉnh.</w:t>
      </w:r>
    </w:p>
    <w:p w:rsidR="008D238B" w:rsidRPr="008D238B" w:rsidRDefault="008D238B" w:rsidP="008D238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238B">
        <w:rPr>
          <w:rFonts w:ascii="Arial" w:eastAsia="Times New Roman" w:hAnsi="Arial" w:cs="Arial"/>
          <w:color w:val="000000"/>
          <w:sz w:val="18"/>
          <w:szCs w:val="18"/>
        </w:rPr>
        <w:t>     Một số hình ảnh tại buổi lễ:</w:t>
      </w:r>
    </w:p>
    <w:p w:rsidR="0046256E" w:rsidRDefault="0046256E"/>
    <w:sectPr w:rsidR="0046256E" w:rsidSect="0046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238B"/>
    <w:rsid w:val="0046256E"/>
    <w:rsid w:val="008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38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D23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2020-01-10T03:15:00Z</dcterms:created>
  <dcterms:modified xsi:type="dcterms:W3CDTF">2020-01-10T03:25:00Z</dcterms:modified>
</cp:coreProperties>
</file>